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09E47" w14:textId="77777777" w:rsidR="001941D0" w:rsidRPr="003409AA" w:rsidRDefault="001941D0" w:rsidP="001941D0">
      <w:pPr>
        <w:widowControl w:val="0"/>
        <w:autoSpaceDE w:val="0"/>
        <w:autoSpaceDN w:val="0"/>
        <w:adjustRightInd w:val="0"/>
        <w:rPr>
          <w:rFonts w:ascii="Calibri" w:hAnsi="Calibri" w:cs="Calibri"/>
          <w:sz w:val="30"/>
          <w:szCs w:val="30"/>
          <w:lang w:val="da-DK"/>
        </w:rPr>
      </w:pPr>
      <w:r w:rsidRPr="003409AA">
        <w:rPr>
          <w:rFonts w:ascii="Calibri" w:hAnsi="Calibri" w:cs="Calibri"/>
          <w:sz w:val="30"/>
          <w:szCs w:val="30"/>
          <w:lang w:val="da-DK"/>
        </w:rPr>
        <w:t>Kære Alle,</w:t>
      </w:r>
    </w:p>
    <w:p w14:paraId="1BA4E50F" w14:textId="77777777" w:rsidR="001941D0" w:rsidRPr="003409AA" w:rsidRDefault="001941D0" w:rsidP="001941D0">
      <w:pPr>
        <w:widowControl w:val="0"/>
        <w:autoSpaceDE w:val="0"/>
        <w:autoSpaceDN w:val="0"/>
        <w:adjustRightInd w:val="0"/>
        <w:rPr>
          <w:rFonts w:ascii="Calibri" w:hAnsi="Calibri" w:cs="Calibri"/>
          <w:sz w:val="30"/>
          <w:szCs w:val="30"/>
          <w:lang w:val="da-DK"/>
        </w:rPr>
      </w:pPr>
      <w:r w:rsidRPr="003409AA">
        <w:rPr>
          <w:rFonts w:ascii="Calibri" w:hAnsi="Calibri" w:cs="Calibri"/>
          <w:sz w:val="30"/>
          <w:szCs w:val="30"/>
          <w:lang w:val="da-DK"/>
        </w:rPr>
        <w:t> </w:t>
      </w:r>
    </w:p>
    <w:p w14:paraId="1FF42D12" w14:textId="77777777" w:rsidR="001941D0" w:rsidRPr="003409AA" w:rsidRDefault="001941D0" w:rsidP="001941D0">
      <w:pPr>
        <w:widowControl w:val="0"/>
        <w:autoSpaceDE w:val="0"/>
        <w:autoSpaceDN w:val="0"/>
        <w:adjustRightInd w:val="0"/>
        <w:rPr>
          <w:rFonts w:ascii="Calibri" w:hAnsi="Calibri" w:cs="Calibri"/>
          <w:sz w:val="30"/>
          <w:szCs w:val="30"/>
          <w:lang w:val="da-DK"/>
        </w:rPr>
      </w:pPr>
      <w:r w:rsidRPr="003409AA">
        <w:rPr>
          <w:rFonts w:ascii="Calibri" w:hAnsi="Calibri" w:cs="Calibri"/>
          <w:sz w:val="30"/>
          <w:szCs w:val="30"/>
          <w:lang w:val="da-DK"/>
        </w:rPr>
        <w:t>Denne mail er en blanding af referat fra mødet i tirsdags og ideer til den videre proces.</w:t>
      </w:r>
    </w:p>
    <w:p w14:paraId="7571BCFD" w14:textId="77777777" w:rsidR="001941D0" w:rsidRPr="003409AA" w:rsidRDefault="001941D0" w:rsidP="001941D0">
      <w:pPr>
        <w:widowControl w:val="0"/>
        <w:autoSpaceDE w:val="0"/>
        <w:autoSpaceDN w:val="0"/>
        <w:adjustRightInd w:val="0"/>
        <w:rPr>
          <w:rFonts w:ascii="Calibri" w:hAnsi="Calibri" w:cs="Calibri"/>
          <w:sz w:val="30"/>
          <w:szCs w:val="30"/>
          <w:lang w:val="da-DK"/>
        </w:rPr>
      </w:pPr>
      <w:r w:rsidRPr="003409AA">
        <w:rPr>
          <w:rFonts w:ascii="Calibri" w:hAnsi="Calibri" w:cs="Calibri"/>
          <w:sz w:val="30"/>
          <w:szCs w:val="30"/>
          <w:lang w:val="da-DK"/>
        </w:rPr>
        <w:t> </w:t>
      </w:r>
    </w:p>
    <w:p w14:paraId="276C319E" w14:textId="77777777" w:rsidR="001941D0" w:rsidRPr="003409AA" w:rsidRDefault="001941D0" w:rsidP="001941D0">
      <w:pPr>
        <w:widowControl w:val="0"/>
        <w:autoSpaceDE w:val="0"/>
        <w:autoSpaceDN w:val="0"/>
        <w:adjustRightInd w:val="0"/>
        <w:rPr>
          <w:rFonts w:ascii="Calibri" w:hAnsi="Calibri" w:cs="Calibri"/>
          <w:sz w:val="30"/>
          <w:szCs w:val="30"/>
          <w:lang w:val="da-DK"/>
        </w:rPr>
      </w:pPr>
      <w:r w:rsidRPr="003409AA">
        <w:rPr>
          <w:rFonts w:ascii="Calibri" w:hAnsi="Calibri" w:cs="Calibri"/>
          <w:sz w:val="30"/>
          <w:szCs w:val="30"/>
          <w:lang w:val="da-DK"/>
        </w:rPr>
        <w:t xml:space="preserve">Helt overordnet: </w:t>
      </w:r>
      <w:proofErr w:type="spellStart"/>
      <w:r w:rsidRPr="003409AA">
        <w:rPr>
          <w:rFonts w:ascii="Calibri" w:hAnsi="Calibri" w:cs="Calibri"/>
          <w:sz w:val="30"/>
          <w:szCs w:val="30"/>
          <w:lang w:val="da-DK"/>
        </w:rPr>
        <w:t>iDRRES</w:t>
      </w:r>
      <w:proofErr w:type="spellEnd"/>
      <w:r w:rsidRPr="003409AA">
        <w:rPr>
          <w:rFonts w:ascii="Calibri" w:hAnsi="Calibri" w:cs="Calibri"/>
          <w:sz w:val="30"/>
          <w:szCs w:val="30"/>
          <w:lang w:val="da-DK"/>
        </w:rPr>
        <w:t xml:space="preserve">-netværket er jo bredere i sin sammensætning og intention end det, der kan rummes i et samarbejde omkring et enkelt </w:t>
      </w:r>
      <w:proofErr w:type="spellStart"/>
      <w:r w:rsidRPr="003409AA">
        <w:rPr>
          <w:rFonts w:ascii="Calibri" w:hAnsi="Calibri" w:cs="Calibri"/>
          <w:sz w:val="30"/>
          <w:szCs w:val="30"/>
          <w:lang w:val="da-DK"/>
        </w:rPr>
        <w:t>call</w:t>
      </w:r>
      <w:proofErr w:type="spellEnd"/>
      <w:r w:rsidRPr="003409AA">
        <w:rPr>
          <w:rFonts w:ascii="Calibri" w:hAnsi="Calibri" w:cs="Calibri"/>
          <w:sz w:val="30"/>
          <w:szCs w:val="30"/>
          <w:lang w:val="da-DK"/>
        </w:rPr>
        <w:t xml:space="preserve">. Derfor vil jeg foreslå, at vi etablerer arbejdsgrupper, som har et mere specifikt fokus. I forlængelse af diskussionen på mødet vil jeg foreslå, at den én arbejdsgruppe fokuserer på hospitals-relaterede resistente infektioner. Jeg vil foreslå at en anden arbejdsgruppe arbejder med resistent tuberkulose. Der kan etableres nye arbejdsgrupper baseret på andre kompetenceområder/interesser. Arbejdsgrupper kan tage initiativer og finansiere sine aktiviteter indenfor for </w:t>
      </w:r>
      <w:proofErr w:type="spellStart"/>
      <w:r w:rsidRPr="003409AA">
        <w:rPr>
          <w:rFonts w:ascii="Calibri" w:hAnsi="Calibri" w:cs="Calibri"/>
          <w:sz w:val="30"/>
          <w:szCs w:val="30"/>
          <w:lang w:val="da-DK"/>
        </w:rPr>
        <w:t>iDRRES</w:t>
      </w:r>
      <w:proofErr w:type="spellEnd"/>
      <w:r w:rsidRPr="003409AA">
        <w:rPr>
          <w:rFonts w:ascii="Calibri" w:hAnsi="Calibri" w:cs="Calibri"/>
          <w:sz w:val="30"/>
          <w:szCs w:val="30"/>
          <w:lang w:val="da-DK"/>
        </w:rPr>
        <w:t>’ budgetramme (100.000 kr. per år i 16 og 17), i overensstemmelse med de formål der er i den oprindelige netværksbeskrivelse. Hvis der er generel opbakning til denne model, skal vi nok lave en minimalistisk formalisering, evt. med en lille ’eksekutivkomite’, som kan nikke formelt til finansiering af aktiviteter. Det må vi komme tilbage til.</w:t>
      </w:r>
    </w:p>
    <w:p w14:paraId="7CB8500A" w14:textId="77777777" w:rsidR="001941D0" w:rsidRPr="003409AA" w:rsidRDefault="001941D0" w:rsidP="001941D0">
      <w:pPr>
        <w:widowControl w:val="0"/>
        <w:autoSpaceDE w:val="0"/>
        <w:autoSpaceDN w:val="0"/>
        <w:adjustRightInd w:val="0"/>
        <w:rPr>
          <w:rFonts w:ascii="Calibri" w:hAnsi="Calibri" w:cs="Calibri"/>
          <w:sz w:val="30"/>
          <w:szCs w:val="30"/>
          <w:lang w:val="da-DK"/>
        </w:rPr>
      </w:pPr>
      <w:r w:rsidRPr="003409AA">
        <w:rPr>
          <w:rFonts w:ascii="Calibri" w:hAnsi="Calibri" w:cs="Calibri"/>
          <w:sz w:val="30"/>
          <w:szCs w:val="30"/>
          <w:lang w:val="da-DK"/>
        </w:rPr>
        <w:t> </w:t>
      </w:r>
    </w:p>
    <w:p w14:paraId="45E38113" w14:textId="77777777" w:rsidR="001941D0" w:rsidRPr="003409AA" w:rsidRDefault="001941D0" w:rsidP="001941D0">
      <w:pPr>
        <w:widowControl w:val="0"/>
        <w:autoSpaceDE w:val="0"/>
        <w:autoSpaceDN w:val="0"/>
        <w:adjustRightInd w:val="0"/>
        <w:rPr>
          <w:rFonts w:ascii="Calibri" w:hAnsi="Calibri" w:cs="Calibri"/>
          <w:sz w:val="30"/>
          <w:szCs w:val="30"/>
          <w:lang w:val="da-DK"/>
        </w:rPr>
      </w:pPr>
      <w:r w:rsidRPr="003409AA">
        <w:rPr>
          <w:rFonts w:ascii="Calibri" w:hAnsi="Calibri" w:cs="Calibri"/>
          <w:sz w:val="30"/>
          <w:szCs w:val="30"/>
          <w:lang w:val="da-DK"/>
        </w:rPr>
        <w:t xml:space="preserve">Arbejdet med en JPIAMR-ansøgning ligger naturligt i den første arbejdsgruppe, evt. en del af den afhængigt af projektets konkrete udformning. På mødet i tirsdag deltog foruden undertegnede og Martin også Lars Bach, Mette Søgaard og Tina Dalgaard, og Thomas Vorup-Jensen og Mikala Wang havde givet input via Jens. I denne arbejdsgruppe vil vi gerne indkalde til et arbejdsmøde med henblik på konkretisering af JPIAMR-ansøgningen samt en efterfølgende </w:t>
      </w:r>
      <w:proofErr w:type="spellStart"/>
      <w:r w:rsidRPr="003409AA">
        <w:rPr>
          <w:rFonts w:ascii="Calibri" w:hAnsi="Calibri" w:cs="Calibri"/>
          <w:sz w:val="30"/>
          <w:szCs w:val="30"/>
          <w:lang w:val="da-DK"/>
        </w:rPr>
        <w:t>en-dags</w:t>
      </w:r>
      <w:proofErr w:type="spellEnd"/>
      <w:r w:rsidRPr="003409AA">
        <w:rPr>
          <w:rFonts w:ascii="Calibri" w:hAnsi="Calibri" w:cs="Calibri"/>
          <w:sz w:val="30"/>
          <w:szCs w:val="30"/>
          <w:lang w:val="da-DK"/>
        </w:rPr>
        <w:t xml:space="preserve"> workshop, hvor vi arbejder med ansøgningens indhold. Da deadline for ’</w:t>
      </w:r>
      <w:proofErr w:type="spellStart"/>
      <w:r w:rsidRPr="003409AA">
        <w:rPr>
          <w:rFonts w:ascii="Calibri" w:hAnsi="Calibri" w:cs="Calibri"/>
          <w:sz w:val="30"/>
          <w:szCs w:val="30"/>
          <w:lang w:val="da-DK"/>
        </w:rPr>
        <w:t>pre-proposal</w:t>
      </w:r>
      <w:proofErr w:type="spellEnd"/>
      <w:r w:rsidRPr="003409AA">
        <w:rPr>
          <w:rFonts w:ascii="Calibri" w:hAnsi="Calibri" w:cs="Calibri"/>
          <w:sz w:val="30"/>
          <w:szCs w:val="30"/>
          <w:lang w:val="da-DK"/>
        </w:rPr>
        <w:t xml:space="preserve">’ er 21.3. har vi ikke meget tid – der skal også etableres internationale partnerskaber. Vi vil derfor bede de, der er interesseret i at indgå konkret i projektarbejdet om at udfylde to </w:t>
      </w:r>
      <w:proofErr w:type="spellStart"/>
      <w:r w:rsidRPr="003409AA">
        <w:rPr>
          <w:rFonts w:ascii="Calibri" w:hAnsi="Calibri" w:cs="Calibri"/>
          <w:sz w:val="30"/>
          <w:szCs w:val="30"/>
          <w:lang w:val="da-DK"/>
        </w:rPr>
        <w:t>doodles</w:t>
      </w:r>
      <w:proofErr w:type="spellEnd"/>
      <w:r w:rsidRPr="003409AA">
        <w:rPr>
          <w:rFonts w:ascii="Calibri" w:hAnsi="Calibri" w:cs="Calibri"/>
          <w:sz w:val="30"/>
          <w:szCs w:val="30"/>
          <w:lang w:val="da-DK"/>
        </w:rPr>
        <w:t xml:space="preserve"> for disse to møder gerne med det samme og senest mandag 25.1.:</w:t>
      </w:r>
    </w:p>
    <w:p w14:paraId="43DB900B" w14:textId="77777777" w:rsidR="001941D0" w:rsidRPr="003409AA" w:rsidRDefault="001941D0" w:rsidP="001941D0">
      <w:pPr>
        <w:widowControl w:val="0"/>
        <w:autoSpaceDE w:val="0"/>
        <w:autoSpaceDN w:val="0"/>
        <w:adjustRightInd w:val="0"/>
        <w:rPr>
          <w:rFonts w:ascii="Calibri" w:hAnsi="Calibri" w:cs="Calibri"/>
          <w:sz w:val="30"/>
          <w:szCs w:val="30"/>
          <w:lang w:val="da-DK"/>
        </w:rPr>
      </w:pPr>
      <w:r w:rsidRPr="003409AA">
        <w:rPr>
          <w:rFonts w:ascii="Calibri" w:hAnsi="Calibri" w:cs="Calibri"/>
          <w:sz w:val="30"/>
          <w:szCs w:val="30"/>
          <w:lang w:val="da-DK"/>
        </w:rPr>
        <w:t> </w:t>
      </w:r>
    </w:p>
    <w:p w14:paraId="5931BD2D" w14:textId="77777777" w:rsidR="001941D0" w:rsidRPr="003409AA" w:rsidRDefault="001941D0" w:rsidP="001941D0">
      <w:pPr>
        <w:widowControl w:val="0"/>
        <w:autoSpaceDE w:val="0"/>
        <w:autoSpaceDN w:val="0"/>
        <w:adjustRightInd w:val="0"/>
        <w:rPr>
          <w:rFonts w:ascii="Calibri" w:hAnsi="Calibri" w:cs="Calibri"/>
          <w:sz w:val="30"/>
          <w:szCs w:val="30"/>
          <w:lang w:val="da-DK"/>
        </w:rPr>
      </w:pPr>
      <w:r w:rsidRPr="003409AA">
        <w:rPr>
          <w:rFonts w:ascii="Calibri" w:hAnsi="Calibri" w:cs="Calibri"/>
          <w:sz w:val="30"/>
          <w:szCs w:val="30"/>
          <w:lang w:val="da-DK"/>
        </w:rPr>
        <w:t>[</w:t>
      </w:r>
      <w:proofErr w:type="spellStart"/>
      <w:r w:rsidRPr="003409AA">
        <w:rPr>
          <w:rFonts w:ascii="Calibri" w:hAnsi="Calibri" w:cs="Calibri"/>
          <w:sz w:val="30"/>
          <w:szCs w:val="30"/>
          <w:lang w:val="da-DK"/>
        </w:rPr>
        <w:t>if</w:t>
      </w:r>
      <w:proofErr w:type="spellEnd"/>
      <w:r w:rsidRPr="003409AA">
        <w:rPr>
          <w:rFonts w:ascii="Calibri" w:hAnsi="Calibri" w:cs="Calibri"/>
          <w:sz w:val="30"/>
          <w:szCs w:val="30"/>
          <w:lang w:val="da-DK"/>
        </w:rPr>
        <w:t xml:space="preserve"> !</w:t>
      </w:r>
      <w:proofErr w:type="spellStart"/>
      <w:r w:rsidRPr="003409AA">
        <w:rPr>
          <w:rFonts w:ascii="Calibri" w:hAnsi="Calibri" w:cs="Calibri"/>
          <w:sz w:val="30"/>
          <w:szCs w:val="30"/>
          <w:lang w:val="da-DK"/>
        </w:rPr>
        <w:t>supportLists</w:t>
      </w:r>
      <w:proofErr w:type="spellEnd"/>
      <w:r w:rsidRPr="003409AA">
        <w:rPr>
          <w:rFonts w:ascii="Calibri" w:hAnsi="Calibri" w:cs="Calibri"/>
          <w:sz w:val="30"/>
          <w:szCs w:val="30"/>
          <w:lang w:val="da-DK"/>
        </w:rPr>
        <w:t>]1.</w:t>
      </w:r>
      <w:r w:rsidRPr="003409AA">
        <w:rPr>
          <w:rFonts w:ascii="Times New Roman" w:hAnsi="Times New Roman" w:cs="Times New Roman"/>
          <w:sz w:val="18"/>
          <w:szCs w:val="18"/>
          <w:lang w:val="da-DK"/>
        </w:rPr>
        <w:t xml:space="preserve">       </w:t>
      </w:r>
      <w:r w:rsidRPr="003409AA">
        <w:rPr>
          <w:rFonts w:ascii="Calibri" w:hAnsi="Calibri" w:cs="Calibri"/>
          <w:sz w:val="30"/>
          <w:szCs w:val="30"/>
          <w:lang w:val="da-DK"/>
        </w:rPr>
        <w:t>[</w:t>
      </w:r>
      <w:proofErr w:type="spellStart"/>
      <w:r w:rsidRPr="003409AA">
        <w:rPr>
          <w:rFonts w:ascii="Calibri" w:hAnsi="Calibri" w:cs="Calibri"/>
          <w:sz w:val="30"/>
          <w:szCs w:val="30"/>
          <w:lang w:val="da-DK"/>
        </w:rPr>
        <w:t>endif</w:t>
      </w:r>
      <w:proofErr w:type="spellEnd"/>
      <w:r w:rsidRPr="003409AA">
        <w:rPr>
          <w:rFonts w:ascii="Calibri" w:hAnsi="Calibri" w:cs="Calibri"/>
          <w:sz w:val="30"/>
          <w:szCs w:val="30"/>
          <w:lang w:val="da-DK"/>
        </w:rPr>
        <w:t xml:space="preserve">]Møde (halv dag) LINK: </w:t>
      </w:r>
      <w:hyperlink r:id="rId5" w:history="1">
        <w:r w:rsidRPr="003409AA">
          <w:rPr>
            <w:rFonts w:ascii="Calibri" w:hAnsi="Calibri" w:cs="Calibri"/>
            <w:color w:val="0B4CB4"/>
            <w:sz w:val="30"/>
            <w:szCs w:val="30"/>
            <w:u w:val="single" w:color="0B4CB4"/>
            <w:lang w:val="da-DK"/>
          </w:rPr>
          <w:t>http://doodle.com/poll/utb6brb8tx9myud7</w:t>
        </w:r>
      </w:hyperlink>
      <w:r w:rsidRPr="003409AA">
        <w:rPr>
          <w:rFonts w:ascii="Calibri" w:hAnsi="Calibri" w:cs="Calibri"/>
          <w:sz w:val="30"/>
          <w:szCs w:val="30"/>
          <w:lang w:val="da-DK"/>
        </w:rPr>
        <w:t xml:space="preserve">  </w:t>
      </w:r>
    </w:p>
    <w:p w14:paraId="6433569D" w14:textId="77777777" w:rsidR="001941D0" w:rsidRPr="003409AA" w:rsidRDefault="001941D0" w:rsidP="001941D0">
      <w:pPr>
        <w:widowControl w:val="0"/>
        <w:autoSpaceDE w:val="0"/>
        <w:autoSpaceDN w:val="0"/>
        <w:adjustRightInd w:val="0"/>
        <w:rPr>
          <w:rFonts w:ascii="Calibri" w:hAnsi="Calibri" w:cs="Calibri"/>
          <w:sz w:val="30"/>
          <w:szCs w:val="30"/>
          <w:lang w:val="da-DK"/>
        </w:rPr>
      </w:pPr>
      <w:r w:rsidRPr="003409AA">
        <w:rPr>
          <w:rFonts w:ascii="Calibri" w:hAnsi="Calibri" w:cs="Calibri"/>
          <w:sz w:val="30"/>
          <w:szCs w:val="30"/>
          <w:lang w:val="da-DK"/>
        </w:rPr>
        <w:lastRenderedPageBreak/>
        <w:t xml:space="preserve">2.    Skrive-workshop (held dag) 18, 19 eller 22 feb. LINK: </w:t>
      </w:r>
      <w:hyperlink r:id="rId6" w:history="1">
        <w:r w:rsidRPr="003409AA">
          <w:rPr>
            <w:rFonts w:ascii="Calibri" w:hAnsi="Calibri" w:cs="Calibri"/>
            <w:color w:val="0B4CB4"/>
            <w:sz w:val="30"/>
            <w:szCs w:val="30"/>
            <w:u w:val="single" w:color="0B4CB4"/>
            <w:lang w:val="da-DK"/>
          </w:rPr>
          <w:t>http://doodle.com/poll/cmexv8fytidqzzav</w:t>
        </w:r>
      </w:hyperlink>
      <w:r w:rsidRPr="003409AA">
        <w:rPr>
          <w:rFonts w:ascii="Calibri" w:hAnsi="Calibri" w:cs="Calibri"/>
          <w:sz w:val="30"/>
          <w:szCs w:val="30"/>
          <w:lang w:val="da-DK"/>
        </w:rPr>
        <w:t xml:space="preserve">   </w:t>
      </w:r>
    </w:p>
    <w:p w14:paraId="208EBB20" w14:textId="77777777" w:rsidR="001941D0" w:rsidRPr="003409AA" w:rsidRDefault="001941D0" w:rsidP="001941D0">
      <w:pPr>
        <w:widowControl w:val="0"/>
        <w:autoSpaceDE w:val="0"/>
        <w:autoSpaceDN w:val="0"/>
        <w:adjustRightInd w:val="0"/>
        <w:rPr>
          <w:rFonts w:ascii="Calibri" w:hAnsi="Calibri" w:cs="Calibri"/>
          <w:sz w:val="30"/>
          <w:szCs w:val="30"/>
          <w:lang w:val="da-DK"/>
        </w:rPr>
      </w:pPr>
      <w:r w:rsidRPr="003409AA">
        <w:rPr>
          <w:rFonts w:ascii="Calibri" w:hAnsi="Calibri" w:cs="Calibri"/>
          <w:sz w:val="30"/>
          <w:szCs w:val="30"/>
          <w:lang w:val="da-DK"/>
        </w:rPr>
        <w:t> </w:t>
      </w:r>
    </w:p>
    <w:p w14:paraId="1EAD784B" w14:textId="77777777" w:rsidR="001941D0" w:rsidRPr="003409AA" w:rsidRDefault="001941D0" w:rsidP="001941D0">
      <w:pPr>
        <w:widowControl w:val="0"/>
        <w:autoSpaceDE w:val="0"/>
        <w:autoSpaceDN w:val="0"/>
        <w:adjustRightInd w:val="0"/>
        <w:rPr>
          <w:rFonts w:ascii="Calibri" w:hAnsi="Calibri" w:cs="Calibri"/>
          <w:sz w:val="30"/>
          <w:szCs w:val="30"/>
          <w:lang w:val="da-DK"/>
        </w:rPr>
      </w:pPr>
      <w:r w:rsidRPr="003409AA">
        <w:rPr>
          <w:rFonts w:ascii="Calibri" w:hAnsi="Calibri" w:cs="Calibri"/>
          <w:sz w:val="30"/>
          <w:szCs w:val="30"/>
          <w:lang w:val="da-DK"/>
        </w:rPr>
        <w:t>Det er en vanskelig opgave at sammenfatte de gode diskussioner vi havde i tirsdags, men her er nogle centrale pointer:</w:t>
      </w:r>
    </w:p>
    <w:p w14:paraId="7FEC9B86" w14:textId="77777777" w:rsidR="001941D0" w:rsidRPr="003409AA" w:rsidRDefault="001941D0" w:rsidP="001941D0">
      <w:pPr>
        <w:widowControl w:val="0"/>
        <w:autoSpaceDE w:val="0"/>
        <w:autoSpaceDN w:val="0"/>
        <w:adjustRightInd w:val="0"/>
        <w:rPr>
          <w:rFonts w:ascii="Calibri" w:hAnsi="Calibri" w:cs="Calibri"/>
          <w:sz w:val="30"/>
          <w:szCs w:val="30"/>
          <w:lang w:val="da-DK"/>
        </w:rPr>
      </w:pPr>
      <w:r w:rsidRPr="003409AA">
        <w:rPr>
          <w:rFonts w:ascii="Calibri" w:hAnsi="Calibri" w:cs="Calibri"/>
          <w:sz w:val="30"/>
          <w:szCs w:val="30"/>
          <w:lang w:val="da-DK"/>
        </w:rPr>
        <w:t> </w:t>
      </w:r>
    </w:p>
    <w:p w14:paraId="3317726B" w14:textId="77777777" w:rsidR="001941D0" w:rsidRPr="003409AA" w:rsidRDefault="001941D0" w:rsidP="001941D0">
      <w:pPr>
        <w:widowControl w:val="0"/>
        <w:autoSpaceDE w:val="0"/>
        <w:autoSpaceDN w:val="0"/>
        <w:adjustRightInd w:val="0"/>
        <w:rPr>
          <w:rFonts w:ascii="Calibri" w:hAnsi="Calibri" w:cs="Calibri"/>
          <w:sz w:val="30"/>
          <w:szCs w:val="30"/>
          <w:lang w:val="da-DK"/>
        </w:rPr>
      </w:pPr>
      <w:r w:rsidRPr="003409AA">
        <w:rPr>
          <w:rFonts w:ascii="Calibri" w:hAnsi="Calibri" w:cs="Calibri"/>
          <w:sz w:val="30"/>
          <w:szCs w:val="30"/>
          <w:lang w:val="da-DK"/>
        </w:rPr>
        <w:t xml:space="preserve">Om selve </w:t>
      </w:r>
      <w:proofErr w:type="spellStart"/>
      <w:r w:rsidRPr="003409AA">
        <w:rPr>
          <w:rFonts w:ascii="Calibri" w:hAnsi="Calibri" w:cs="Calibri"/>
          <w:sz w:val="30"/>
          <w:szCs w:val="30"/>
          <w:lang w:val="da-DK"/>
        </w:rPr>
        <w:t>call’et</w:t>
      </w:r>
      <w:proofErr w:type="spellEnd"/>
      <w:r w:rsidRPr="003409AA">
        <w:rPr>
          <w:rFonts w:ascii="Calibri" w:hAnsi="Calibri" w:cs="Calibri"/>
          <w:sz w:val="30"/>
          <w:szCs w:val="30"/>
          <w:lang w:val="da-DK"/>
        </w:rPr>
        <w:t>: Den virtual pot-model som beskrives i opslaget, indebærer, at hvert land finansierer sine egne deltagere, i det omfang projektet scorer højt nok til at komme i betragtning. Der er dog mulighed for en ’</w:t>
      </w:r>
      <w:proofErr w:type="spellStart"/>
      <w:r w:rsidRPr="003409AA">
        <w:rPr>
          <w:rFonts w:ascii="Calibri" w:hAnsi="Calibri" w:cs="Calibri"/>
          <w:sz w:val="30"/>
          <w:szCs w:val="30"/>
          <w:lang w:val="da-DK"/>
        </w:rPr>
        <w:t>gap-filling</w:t>
      </w:r>
      <w:proofErr w:type="spellEnd"/>
      <w:r w:rsidRPr="003409AA">
        <w:rPr>
          <w:rFonts w:ascii="Calibri" w:hAnsi="Calibri" w:cs="Calibri"/>
          <w:sz w:val="30"/>
          <w:szCs w:val="30"/>
          <w:lang w:val="da-DK"/>
        </w:rPr>
        <w:t>’ mekanisme, så gode projekter måske kan finansieres, selvom de involverer et land, hvis penge allerede er brugt til andre projekter.</w:t>
      </w:r>
    </w:p>
    <w:p w14:paraId="258D4DC3" w14:textId="77777777" w:rsidR="001941D0" w:rsidRPr="003409AA" w:rsidRDefault="001941D0" w:rsidP="001941D0">
      <w:pPr>
        <w:widowControl w:val="0"/>
        <w:autoSpaceDE w:val="0"/>
        <w:autoSpaceDN w:val="0"/>
        <w:adjustRightInd w:val="0"/>
        <w:rPr>
          <w:rFonts w:ascii="Calibri" w:hAnsi="Calibri" w:cs="Calibri"/>
          <w:sz w:val="30"/>
          <w:szCs w:val="30"/>
          <w:lang w:val="da-DK"/>
        </w:rPr>
      </w:pPr>
      <w:r w:rsidRPr="003409AA">
        <w:rPr>
          <w:rFonts w:ascii="Calibri" w:hAnsi="Calibri" w:cs="Calibri"/>
          <w:sz w:val="30"/>
          <w:szCs w:val="30"/>
          <w:lang w:val="da-DK"/>
        </w:rPr>
        <w:t> </w:t>
      </w:r>
    </w:p>
    <w:p w14:paraId="38ECF1FB" w14:textId="77777777" w:rsidR="001941D0" w:rsidRPr="003409AA" w:rsidRDefault="001941D0" w:rsidP="001941D0">
      <w:pPr>
        <w:widowControl w:val="0"/>
        <w:autoSpaceDE w:val="0"/>
        <w:autoSpaceDN w:val="0"/>
        <w:adjustRightInd w:val="0"/>
        <w:rPr>
          <w:rFonts w:ascii="Calibri" w:hAnsi="Calibri" w:cs="Calibri"/>
          <w:sz w:val="30"/>
          <w:szCs w:val="30"/>
          <w:lang w:val="da-DK"/>
        </w:rPr>
      </w:pPr>
      <w:r w:rsidRPr="003409AA">
        <w:rPr>
          <w:rFonts w:ascii="Calibri" w:hAnsi="Calibri" w:cs="Calibri"/>
          <w:sz w:val="30"/>
          <w:szCs w:val="30"/>
          <w:lang w:val="da-DK"/>
        </w:rPr>
        <w:t xml:space="preserve">Den danske del rummer mulighed for at søge €1M. Dette inkluderer OH på 44%. Det vil sige at der reelt kan søges om penge til aktiviteter for en sum af €694.445 (DKK 5.182.226) – og de rækker jo ikke så langt, men hvis vi kan få medfinansiering til et tredje år kan vi måske inkludere en våd og en tør </w:t>
      </w:r>
      <w:proofErr w:type="spellStart"/>
      <w:r w:rsidRPr="003409AA">
        <w:rPr>
          <w:rFonts w:ascii="Calibri" w:hAnsi="Calibri" w:cs="Calibri"/>
          <w:sz w:val="30"/>
          <w:szCs w:val="30"/>
          <w:lang w:val="da-DK"/>
        </w:rPr>
        <w:t>PhD</w:t>
      </w:r>
      <w:proofErr w:type="spellEnd"/>
      <w:r w:rsidRPr="003409AA">
        <w:rPr>
          <w:rFonts w:ascii="Calibri" w:hAnsi="Calibri" w:cs="Calibri"/>
          <w:sz w:val="30"/>
          <w:szCs w:val="30"/>
          <w:lang w:val="da-DK"/>
        </w:rPr>
        <w:t>.</w:t>
      </w:r>
    </w:p>
    <w:p w14:paraId="750BF03D" w14:textId="77777777" w:rsidR="001941D0" w:rsidRPr="003409AA" w:rsidRDefault="001941D0" w:rsidP="001941D0">
      <w:pPr>
        <w:widowControl w:val="0"/>
        <w:autoSpaceDE w:val="0"/>
        <w:autoSpaceDN w:val="0"/>
        <w:adjustRightInd w:val="0"/>
        <w:rPr>
          <w:rFonts w:ascii="Calibri" w:hAnsi="Calibri" w:cs="Calibri"/>
          <w:sz w:val="30"/>
          <w:szCs w:val="30"/>
          <w:lang w:val="da-DK"/>
        </w:rPr>
      </w:pPr>
      <w:r w:rsidRPr="003409AA">
        <w:rPr>
          <w:rFonts w:ascii="Calibri" w:hAnsi="Calibri" w:cs="Calibri"/>
          <w:sz w:val="30"/>
          <w:szCs w:val="30"/>
          <w:lang w:val="da-DK"/>
        </w:rPr>
        <w:t> </w:t>
      </w:r>
    </w:p>
    <w:p w14:paraId="660C4DFE" w14:textId="77777777" w:rsidR="001941D0" w:rsidRPr="003409AA" w:rsidRDefault="001941D0" w:rsidP="001941D0">
      <w:pPr>
        <w:widowControl w:val="0"/>
        <w:autoSpaceDE w:val="0"/>
        <w:autoSpaceDN w:val="0"/>
        <w:adjustRightInd w:val="0"/>
        <w:rPr>
          <w:rFonts w:ascii="Calibri" w:hAnsi="Calibri" w:cs="Calibri"/>
          <w:sz w:val="30"/>
          <w:szCs w:val="30"/>
          <w:lang w:val="da-DK"/>
        </w:rPr>
      </w:pPr>
      <w:r w:rsidRPr="003443F0">
        <w:rPr>
          <w:rFonts w:ascii="Calibri" w:hAnsi="Calibri" w:cs="Calibri"/>
          <w:color w:val="C0504D" w:themeColor="accent2"/>
          <w:sz w:val="30"/>
          <w:szCs w:val="30"/>
          <w:lang w:val="da-DK"/>
        </w:rPr>
        <w:t>Indholdsmæssigt diskuterede vi en idé om at tænke hospitalet som ’porøst’, dvs. åbent for interaktion med det omgivende samfund hvad angår mikroorganismer, så en grundtanke kunne være at arbejde med (mulige) sammenhænge mellem mobilitet (land-by; rejser) og hospitals-relaterede resistens-infektioner.</w:t>
      </w:r>
      <w:r w:rsidRPr="003409AA">
        <w:rPr>
          <w:rFonts w:ascii="Calibri" w:hAnsi="Calibri" w:cs="Calibri"/>
          <w:sz w:val="30"/>
          <w:szCs w:val="30"/>
          <w:lang w:val="da-DK"/>
        </w:rPr>
        <w:t xml:space="preserve"> Dette skal naturligvis udfoldes og gennemarbejdes, men det giver mulighed for at vi arbejder med de forskellige målestokke (</w:t>
      </w:r>
      <w:proofErr w:type="spellStart"/>
      <w:r w:rsidRPr="003409AA">
        <w:rPr>
          <w:rFonts w:ascii="Calibri" w:hAnsi="Calibri" w:cs="Calibri"/>
          <w:sz w:val="30"/>
          <w:szCs w:val="30"/>
          <w:lang w:val="da-DK"/>
        </w:rPr>
        <w:t>scales</w:t>
      </w:r>
      <w:proofErr w:type="spellEnd"/>
      <w:r w:rsidRPr="003409AA">
        <w:rPr>
          <w:rFonts w:ascii="Calibri" w:hAnsi="Calibri" w:cs="Calibri"/>
          <w:sz w:val="30"/>
          <w:szCs w:val="30"/>
          <w:lang w:val="da-DK"/>
        </w:rPr>
        <w:t>), hvor vi hver især har ekspertiser: det mikrobiologiske; det sociale; og populations-niveauet. Vi skal tæn</w:t>
      </w:r>
      <w:bookmarkStart w:id="0" w:name="_GoBack"/>
      <w:bookmarkEnd w:id="0"/>
      <w:r w:rsidRPr="003409AA">
        <w:rPr>
          <w:rFonts w:ascii="Calibri" w:hAnsi="Calibri" w:cs="Calibri"/>
          <w:sz w:val="30"/>
          <w:szCs w:val="30"/>
          <w:lang w:val="da-DK"/>
        </w:rPr>
        <w:t xml:space="preserve">ke over, hvordan vi forbinder disse konceptuelt og i et konkret projektdesign. Det arbejder vi videre med på møderne, men måske er denne </w:t>
      </w:r>
      <w:proofErr w:type="spellStart"/>
      <w:r w:rsidRPr="003409AA">
        <w:rPr>
          <w:rFonts w:ascii="Calibri" w:hAnsi="Calibri" w:cs="Calibri"/>
          <w:sz w:val="30"/>
          <w:szCs w:val="30"/>
          <w:lang w:val="da-DK"/>
        </w:rPr>
        <w:t>appetizer</w:t>
      </w:r>
      <w:proofErr w:type="spellEnd"/>
      <w:r w:rsidRPr="003409AA">
        <w:rPr>
          <w:rFonts w:ascii="Calibri" w:hAnsi="Calibri" w:cs="Calibri"/>
          <w:sz w:val="30"/>
          <w:szCs w:val="30"/>
          <w:lang w:val="da-DK"/>
        </w:rPr>
        <w:t xml:space="preserve"> nok til at vi begynder at tænke dette fra forskellige vinkler.</w:t>
      </w:r>
    </w:p>
    <w:p w14:paraId="0118F09B" w14:textId="77777777" w:rsidR="001941D0" w:rsidRPr="003409AA" w:rsidRDefault="001941D0" w:rsidP="001941D0">
      <w:pPr>
        <w:widowControl w:val="0"/>
        <w:autoSpaceDE w:val="0"/>
        <w:autoSpaceDN w:val="0"/>
        <w:adjustRightInd w:val="0"/>
        <w:rPr>
          <w:rFonts w:ascii="Calibri" w:hAnsi="Calibri" w:cs="Calibri"/>
          <w:sz w:val="30"/>
          <w:szCs w:val="30"/>
          <w:lang w:val="da-DK"/>
        </w:rPr>
      </w:pPr>
      <w:r w:rsidRPr="003409AA">
        <w:rPr>
          <w:rFonts w:ascii="Calibri" w:hAnsi="Calibri" w:cs="Calibri"/>
          <w:sz w:val="30"/>
          <w:szCs w:val="30"/>
          <w:lang w:val="da-DK"/>
        </w:rPr>
        <w:t> </w:t>
      </w:r>
    </w:p>
    <w:p w14:paraId="34D309EE" w14:textId="77777777" w:rsidR="001941D0" w:rsidRPr="003409AA" w:rsidRDefault="001941D0" w:rsidP="001941D0">
      <w:pPr>
        <w:widowControl w:val="0"/>
        <w:autoSpaceDE w:val="0"/>
        <w:autoSpaceDN w:val="0"/>
        <w:adjustRightInd w:val="0"/>
        <w:rPr>
          <w:rFonts w:ascii="Calibri" w:hAnsi="Calibri" w:cs="Calibri"/>
          <w:sz w:val="30"/>
          <w:szCs w:val="30"/>
          <w:lang w:val="da-DK"/>
        </w:rPr>
      </w:pPr>
      <w:r w:rsidRPr="003409AA">
        <w:rPr>
          <w:rFonts w:ascii="Calibri" w:hAnsi="Calibri" w:cs="Calibri"/>
          <w:sz w:val="30"/>
          <w:szCs w:val="30"/>
          <w:lang w:val="da-DK"/>
        </w:rPr>
        <w:t xml:space="preserve">Vi skal tænker over internationale samarbejdspartnere fra listen i </w:t>
      </w:r>
      <w:proofErr w:type="spellStart"/>
      <w:r w:rsidRPr="003409AA">
        <w:rPr>
          <w:rFonts w:ascii="Calibri" w:hAnsi="Calibri" w:cs="Calibri"/>
          <w:sz w:val="30"/>
          <w:szCs w:val="30"/>
          <w:lang w:val="da-DK"/>
        </w:rPr>
        <w:t>call’et</w:t>
      </w:r>
      <w:proofErr w:type="spellEnd"/>
      <w:r w:rsidRPr="003409AA">
        <w:rPr>
          <w:rFonts w:ascii="Calibri" w:hAnsi="Calibri" w:cs="Calibri"/>
          <w:sz w:val="30"/>
          <w:szCs w:val="30"/>
          <w:lang w:val="da-DK"/>
        </w:rPr>
        <w:t xml:space="preserve">. Her er to veje: Dels vores forskellige eksisterende netværk (her blev UK, Holland, Norge, Sverige nævnt) – disse navne skal vi bringe til bordet på første møde. Dels vil jeg udsende en føler i det </w:t>
      </w:r>
      <w:proofErr w:type="spellStart"/>
      <w:r w:rsidRPr="003409AA">
        <w:rPr>
          <w:rFonts w:ascii="Calibri" w:hAnsi="Calibri" w:cs="Calibri"/>
          <w:sz w:val="30"/>
          <w:szCs w:val="30"/>
          <w:lang w:val="da-DK"/>
        </w:rPr>
        <w:t>Coimbra</w:t>
      </w:r>
      <w:proofErr w:type="spellEnd"/>
      <w:r w:rsidRPr="003409AA">
        <w:rPr>
          <w:rFonts w:ascii="Calibri" w:hAnsi="Calibri" w:cs="Calibri"/>
          <w:sz w:val="30"/>
          <w:szCs w:val="30"/>
          <w:lang w:val="da-DK"/>
        </w:rPr>
        <w:t>-netværk af europæiske universiteter, som AU er medlem af, og som involverer lande vi ikke så tit samarbejder med, og hvor der måske kunne være interessante grupper.</w:t>
      </w:r>
    </w:p>
    <w:p w14:paraId="1F30BBF7" w14:textId="77777777" w:rsidR="001941D0" w:rsidRPr="003409AA" w:rsidRDefault="001941D0" w:rsidP="001941D0">
      <w:pPr>
        <w:widowControl w:val="0"/>
        <w:autoSpaceDE w:val="0"/>
        <w:autoSpaceDN w:val="0"/>
        <w:adjustRightInd w:val="0"/>
        <w:rPr>
          <w:rFonts w:ascii="Calibri" w:hAnsi="Calibri" w:cs="Calibri"/>
          <w:sz w:val="30"/>
          <w:szCs w:val="30"/>
          <w:lang w:val="da-DK"/>
        </w:rPr>
      </w:pPr>
      <w:r w:rsidRPr="003409AA">
        <w:rPr>
          <w:rFonts w:ascii="Calibri" w:hAnsi="Calibri" w:cs="Calibri"/>
          <w:sz w:val="30"/>
          <w:szCs w:val="30"/>
          <w:lang w:val="da-DK"/>
        </w:rPr>
        <w:t> </w:t>
      </w:r>
    </w:p>
    <w:p w14:paraId="2BA7C32B" w14:textId="77777777" w:rsidR="001941D0" w:rsidRPr="003409AA" w:rsidRDefault="001941D0" w:rsidP="001941D0">
      <w:pPr>
        <w:widowControl w:val="0"/>
        <w:autoSpaceDE w:val="0"/>
        <w:autoSpaceDN w:val="0"/>
        <w:adjustRightInd w:val="0"/>
        <w:rPr>
          <w:rFonts w:ascii="Calibri" w:hAnsi="Calibri" w:cs="Calibri"/>
          <w:sz w:val="30"/>
          <w:szCs w:val="30"/>
          <w:lang w:val="da-DK"/>
        </w:rPr>
      </w:pPr>
      <w:r w:rsidRPr="003409AA">
        <w:rPr>
          <w:rFonts w:ascii="Calibri" w:hAnsi="Calibri" w:cs="Calibri"/>
          <w:sz w:val="30"/>
          <w:szCs w:val="30"/>
          <w:lang w:val="da-DK"/>
        </w:rPr>
        <w:t xml:space="preserve">Foruden de, der har en interesse i at gå direkte ind i arbejdet ift. dette </w:t>
      </w:r>
      <w:proofErr w:type="spellStart"/>
      <w:r w:rsidRPr="003409AA">
        <w:rPr>
          <w:rFonts w:ascii="Calibri" w:hAnsi="Calibri" w:cs="Calibri"/>
          <w:sz w:val="30"/>
          <w:szCs w:val="30"/>
          <w:lang w:val="da-DK"/>
        </w:rPr>
        <w:t>call</w:t>
      </w:r>
      <w:proofErr w:type="spellEnd"/>
      <w:r w:rsidRPr="003409AA">
        <w:rPr>
          <w:rFonts w:ascii="Calibri" w:hAnsi="Calibri" w:cs="Calibri"/>
          <w:sz w:val="30"/>
          <w:szCs w:val="30"/>
          <w:lang w:val="da-DK"/>
        </w:rPr>
        <w:t xml:space="preserve"> vil det også være fint med tilbagemeldinger ift. etablering af arbejdsgrupperne.</w:t>
      </w:r>
    </w:p>
    <w:p w14:paraId="5DF70EF1" w14:textId="77777777" w:rsidR="001941D0" w:rsidRPr="003409AA" w:rsidRDefault="001941D0" w:rsidP="001941D0">
      <w:pPr>
        <w:widowControl w:val="0"/>
        <w:autoSpaceDE w:val="0"/>
        <w:autoSpaceDN w:val="0"/>
        <w:adjustRightInd w:val="0"/>
        <w:rPr>
          <w:rFonts w:ascii="Calibri" w:hAnsi="Calibri" w:cs="Calibri"/>
          <w:sz w:val="30"/>
          <w:szCs w:val="30"/>
          <w:lang w:val="da-DK"/>
        </w:rPr>
      </w:pPr>
      <w:r w:rsidRPr="003409AA">
        <w:rPr>
          <w:rFonts w:ascii="Calibri" w:hAnsi="Calibri" w:cs="Calibri"/>
          <w:sz w:val="30"/>
          <w:szCs w:val="30"/>
          <w:lang w:val="da-DK"/>
        </w:rPr>
        <w:t> </w:t>
      </w:r>
    </w:p>
    <w:p w14:paraId="6A050C3A" w14:textId="77777777" w:rsidR="001941D0" w:rsidRPr="003409AA" w:rsidRDefault="001941D0" w:rsidP="001941D0">
      <w:pPr>
        <w:widowControl w:val="0"/>
        <w:autoSpaceDE w:val="0"/>
        <w:autoSpaceDN w:val="0"/>
        <w:adjustRightInd w:val="0"/>
        <w:rPr>
          <w:rFonts w:ascii="Calibri" w:hAnsi="Calibri" w:cs="Calibri"/>
          <w:sz w:val="30"/>
          <w:szCs w:val="30"/>
          <w:lang w:val="da-DK"/>
        </w:rPr>
      </w:pPr>
      <w:r w:rsidRPr="003409AA">
        <w:rPr>
          <w:rFonts w:ascii="Calibri" w:hAnsi="Calibri" w:cs="Calibri"/>
          <w:sz w:val="30"/>
          <w:szCs w:val="30"/>
          <w:lang w:val="da-DK"/>
        </w:rPr>
        <w:t>Bedste hilsner</w:t>
      </w:r>
    </w:p>
    <w:p w14:paraId="5EB2F8F7" w14:textId="77777777" w:rsidR="001941D0" w:rsidRPr="003409AA" w:rsidRDefault="001941D0" w:rsidP="001941D0">
      <w:pPr>
        <w:widowControl w:val="0"/>
        <w:autoSpaceDE w:val="0"/>
        <w:autoSpaceDN w:val="0"/>
        <w:adjustRightInd w:val="0"/>
        <w:rPr>
          <w:rFonts w:ascii="Calibri" w:hAnsi="Calibri" w:cs="Calibri"/>
          <w:sz w:val="30"/>
          <w:szCs w:val="30"/>
          <w:lang w:val="da-DK"/>
        </w:rPr>
      </w:pPr>
      <w:r w:rsidRPr="003409AA">
        <w:rPr>
          <w:rFonts w:ascii="Calibri" w:hAnsi="Calibri" w:cs="Calibri"/>
          <w:sz w:val="30"/>
          <w:szCs w:val="30"/>
          <w:lang w:val="da-DK"/>
        </w:rPr>
        <w:t>Jens</w:t>
      </w:r>
    </w:p>
    <w:p w14:paraId="13060B27" w14:textId="77777777" w:rsidR="001941D0" w:rsidRPr="003409AA" w:rsidRDefault="001941D0" w:rsidP="001941D0">
      <w:pPr>
        <w:widowControl w:val="0"/>
        <w:autoSpaceDE w:val="0"/>
        <w:autoSpaceDN w:val="0"/>
        <w:adjustRightInd w:val="0"/>
        <w:rPr>
          <w:rFonts w:ascii="Calibri" w:hAnsi="Calibri" w:cs="Calibri"/>
          <w:sz w:val="30"/>
          <w:szCs w:val="30"/>
          <w:lang w:val="da-DK"/>
        </w:rPr>
      </w:pPr>
      <w:r w:rsidRPr="003409AA">
        <w:rPr>
          <w:rFonts w:ascii="Calibri" w:hAnsi="Calibri" w:cs="Calibri"/>
          <w:sz w:val="30"/>
          <w:szCs w:val="30"/>
          <w:lang w:val="da-DK"/>
        </w:rPr>
        <w:t> </w:t>
      </w:r>
    </w:p>
    <w:p w14:paraId="69E68E76" w14:textId="77777777" w:rsidR="001941D0" w:rsidRPr="003409AA" w:rsidRDefault="001941D0" w:rsidP="001941D0">
      <w:pPr>
        <w:widowControl w:val="0"/>
        <w:autoSpaceDE w:val="0"/>
        <w:autoSpaceDN w:val="0"/>
        <w:adjustRightInd w:val="0"/>
        <w:rPr>
          <w:rFonts w:ascii="Calibri" w:hAnsi="Calibri" w:cs="Calibri"/>
          <w:sz w:val="30"/>
          <w:szCs w:val="30"/>
          <w:lang w:val="da-DK"/>
        </w:rPr>
      </w:pPr>
      <w:r w:rsidRPr="003409AA">
        <w:rPr>
          <w:rFonts w:ascii="Calibri" w:hAnsi="Calibri" w:cs="Calibri"/>
          <w:sz w:val="30"/>
          <w:szCs w:val="30"/>
          <w:lang w:val="da-DK"/>
        </w:rPr>
        <w:t xml:space="preserve">PS – link til </w:t>
      </w:r>
      <w:proofErr w:type="spellStart"/>
      <w:r w:rsidRPr="003409AA">
        <w:rPr>
          <w:rFonts w:ascii="Calibri" w:hAnsi="Calibri" w:cs="Calibri"/>
          <w:sz w:val="30"/>
          <w:szCs w:val="30"/>
          <w:lang w:val="da-DK"/>
        </w:rPr>
        <w:t>call’et</w:t>
      </w:r>
      <w:proofErr w:type="spellEnd"/>
      <w:r w:rsidRPr="003409AA">
        <w:rPr>
          <w:rFonts w:ascii="Calibri" w:hAnsi="Calibri" w:cs="Calibri"/>
          <w:sz w:val="30"/>
          <w:szCs w:val="30"/>
          <w:lang w:val="da-DK"/>
        </w:rPr>
        <w:t xml:space="preserve"> kommer lige her igen:</w:t>
      </w:r>
    </w:p>
    <w:p w14:paraId="4CF44704" w14:textId="77777777" w:rsidR="001941D0" w:rsidRPr="003409AA" w:rsidRDefault="001941D0" w:rsidP="001941D0">
      <w:pPr>
        <w:widowControl w:val="0"/>
        <w:autoSpaceDE w:val="0"/>
        <w:autoSpaceDN w:val="0"/>
        <w:adjustRightInd w:val="0"/>
        <w:rPr>
          <w:rFonts w:ascii="Calibri" w:hAnsi="Calibri" w:cs="Calibri"/>
          <w:sz w:val="30"/>
          <w:szCs w:val="30"/>
          <w:lang w:val="da-DK"/>
        </w:rPr>
      </w:pPr>
      <w:r w:rsidRPr="003409AA">
        <w:rPr>
          <w:rFonts w:ascii="Calibri" w:hAnsi="Calibri" w:cs="Calibri"/>
          <w:sz w:val="30"/>
          <w:szCs w:val="30"/>
          <w:lang w:val="da-DK"/>
        </w:rPr>
        <w:t> </w:t>
      </w:r>
    </w:p>
    <w:p w14:paraId="525551D9" w14:textId="77777777" w:rsidR="001941D0" w:rsidRPr="003409AA" w:rsidRDefault="003443F0" w:rsidP="001941D0">
      <w:pPr>
        <w:widowControl w:val="0"/>
        <w:autoSpaceDE w:val="0"/>
        <w:autoSpaceDN w:val="0"/>
        <w:adjustRightInd w:val="0"/>
        <w:rPr>
          <w:rFonts w:ascii="Calibri" w:hAnsi="Calibri" w:cs="Calibri"/>
          <w:sz w:val="30"/>
          <w:szCs w:val="30"/>
          <w:lang w:val="da-DK"/>
        </w:rPr>
      </w:pPr>
      <w:hyperlink r:id="rId7" w:history="1">
        <w:r w:rsidR="001941D0" w:rsidRPr="003409AA">
          <w:rPr>
            <w:rFonts w:ascii="Calibri" w:hAnsi="Calibri" w:cs="Calibri"/>
            <w:color w:val="0B4CB4"/>
            <w:sz w:val="30"/>
            <w:szCs w:val="30"/>
            <w:u w:val="single" w:color="0B4CB4"/>
            <w:lang w:val="da-DK"/>
          </w:rPr>
          <w:t>http://www.jpiamr.eu/activities/jpiamr-3rd-joint-call-jpi-ec-amr-era-net-cofund-call-on-transmission-dynamics/</w:t>
        </w:r>
      </w:hyperlink>
    </w:p>
    <w:p w14:paraId="2E31D32A" w14:textId="77777777" w:rsidR="001941D0" w:rsidRPr="003409AA" w:rsidRDefault="001941D0" w:rsidP="001941D0">
      <w:pPr>
        <w:widowControl w:val="0"/>
        <w:autoSpaceDE w:val="0"/>
        <w:autoSpaceDN w:val="0"/>
        <w:adjustRightInd w:val="0"/>
        <w:rPr>
          <w:rFonts w:ascii="Calibri" w:hAnsi="Calibri" w:cs="Calibri"/>
          <w:sz w:val="30"/>
          <w:szCs w:val="30"/>
          <w:lang w:val="da-DK"/>
        </w:rPr>
      </w:pPr>
      <w:r w:rsidRPr="003409AA">
        <w:rPr>
          <w:rFonts w:ascii="Calibri" w:hAnsi="Calibri" w:cs="Calibri"/>
          <w:sz w:val="30"/>
          <w:szCs w:val="30"/>
          <w:lang w:val="da-DK"/>
        </w:rPr>
        <w:t> </w:t>
      </w:r>
    </w:p>
    <w:p w14:paraId="487ECA39" w14:textId="77777777" w:rsidR="001941D0" w:rsidRPr="003409AA" w:rsidRDefault="001941D0" w:rsidP="001941D0">
      <w:pPr>
        <w:widowControl w:val="0"/>
        <w:autoSpaceDE w:val="0"/>
        <w:autoSpaceDN w:val="0"/>
        <w:adjustRightInd w:val="0"/>
        <w:rPr>
          <w:rFonts w:ascii="Calibri" w:hAnsi="Calibri" w:cs="Calibri"/>
          <w:sz w:val="30"/>
          <w:szCs w:val="30"/>
          <w:lang w:val="da-DK"/>
        </w:rPr>
      </w:pPr>
      <w:r w:rsidRPr="003409AA">
        <w:rPr>
          <w:rFonts w:ascii="Calibri" w:hAnsi="Calibri" w:cs="Calibri"/>
          <w:sz w:val="30"/>
          <w:szCs w:val="30"/>
          <w:lang w:val="da-DK"/>
        </w:rPr>
        <w:t xml:space="preserve">Ikke mindst: </w:t>
      </w:r>
      <w:hyperlink r:id="rId8" w:history="1">
        <w:r w:rsidRPr="003409AA">
          <w:rPr>
            <w:rFonts w:ascii="Calibri" w:hAnsi="Calibri" w:cs="Calibri"/>
            <w:color w:val="0B4CB4"/>
            <w:sz w:val="30"/>
            <w:szCs w:val="30"/>
            <w:u w:val="single" w:color="0B4CB4"/>
            <w:lang w:val="da-DK"/>
          </w:rPr>
          <w:t>http://www.jpiamr.eu/wp-content/uploads/2016/01/JPI-EC-AMR_CALL-text_final-_160115.pdf</w:t>
        </w:r>
      </w:hyperlink>
    </w:p>
    <w:p w14:paraId="4320CFFD" w14:textId="77777777" w:rsidR="001941D0" w:rsidRPr="003409AA" w:rsidRDefault="001941D0" w:rsidP="001941D0">
      <w:pPr>
        <w:widowControl w:val="0"/>
        <w:autoSpaceDE w:val="0"/>
        <w:autoSpaceDN w:val="0"/>
        <w:adjustRightInd w:val="0"/>
        <w:rPr>
          <w:rFonts w:ascii="Calibri" w:hAnsi="Calibri" w:cs="Calibri"/>
          <w:sz w:val="30"/>
          <w:szCs w:val="30"/>
          <w:lang w:val="da-DK"/>
        </w:rPr>
      </w:pPr>
      <w:r w:rsidRPr="003409AA">
        <w:rPr>
          <w:rFonts w:ascii="Calibri" w:hAnsi="Calibri" w:cs="Calibri"/>
          <w:sz w:val="30"/>
          <w:szCs w:val="30"/>
          <w:lang w:val="da-DK"/>
        </w:rPr>
        <w:t> </w:t>
      </w:r>
    </w:p>
    <w:p w14:paraId="5CD7EA3C" w14:textId="77777777" w:rsidR="001941D0" w:rsidRPr="003409AA" w:rsidRDefault="001941D0" w:rsidP="001941D0">
      <w:pPr>
        <w:widowControl w:val="0"/>
        <w:autoSpaceDE w:val="0"/>
        <w:autoSpaceDN w:val="0"/>
        <w:adjustRightInd w:val="0"/>
        <w:rPr>
          <w:rFonts w:ascii="Calibri" w:hAnsi="Calibri" w:cs="Calibri"/>
          <w:sz w:val="30"/>
          <w:szCs w:val="30"/>
          <w:lang w:val="da-DK"/>
        </w:rPr>
      </w:pPr>
      <w:r w:rsidRPr="003409AA">
        <w:rPr>
          <w:rFonts w:ascii="Calibri" w:hAnsi="Calibri" w:cs="Calibri"/>
          <w:sz w:val="30"/>
          <w:szCs w:val="30"/>
          <w:lang w:val="da-DK"/>
        </w:rPr>
        <w:t> </w:t>
      </w:r>
    </w:p>
    <w:p w14:paraId="6241EB04" w14:textId="77777777" w:rsidR="001941D0" w:rsidRPr="003409AA" w:rsidRDefault="001941D0" w:rsidP="001941D0">
      <w:pPr>
        <w:widowControl w:val="0"/>
        <w:autoSpaceDE w:val="0"/>
        <w:autoSpaceDN w:val="0"/>
        <w:adjustRightInd w:val="0"/>
        <w:rPr>
          <w:rFonts w:ascii="Calibri" w:hAnsi="Calibri" w:cs="Calibri"/>
          <w:sz w:val="30"/>
          <w:szCs w:val="30"/>
          <w:lang w:val="da-DK"/>
        </w:rPr>
      </w:pPr>
      <w:r w:rsidRPr="003409AA">
        <w:rPr>
          <w:rFonts w:ascii="Calibri" w:hAnsi="Calibri" w:cs="Calibri"/>
          <w:sz w:val="30"/>
          <w:szCs w:val="30"/>
          <w:lang w:val="da-DK"/>
        </w:rPr>
        <w:t> </w:t>
      </w:r>
    </w:p>
    <w:p w14:paraId="15E1F5E3" w14:textId="77777777" w:rsidR="001941D0" w:rsidRPr="003409AA" w:rsidRDefault="001941D0" w:rsidP="001941D0">
      <w:pPr>
        <w:widowControl w:val="0"/>
        <w:autoSpaceDE w:val="0"/>
        <w:autoSpaceDN w:val="0"/>
        <w:adjustRightInd w:val="0"/>
        <w:rPr>
          <w:rFonts w:ascii="Calibri" w:hAnsi="Calibri" w:cs="Calibri"/>
          <w:sz w:val="30"/>
          <w:szCs w:val="30"/>
          <w:lang w:val="da-DK"/>
        </w:rPr>
      </w:pPr>
      <w:r w:rsidRPr="003409AA">
        <w:rPr>
          <w:rFonts w:ascii="Calibri" w:hAnsi="Calibri" w:cs="Calibri"/>
          <w:sz w:val="30"/>
          <w:szCs w:val="30"/>
          <w:lang w:val="da-DK"/>
        </w:rPr>
        <w:t> </w:t>
      </w:r>
    </w:p>
    <w:p w14:paraId="18A2BB7E" w14:textId="77777777" w:rsidR="00261848" w:rsidRPr="003409AA" w:rsidRDefault="001941D0" w:rsidP="001941D0">
      <w:pPr>
        <w:rPr>
          <w:lang w:val="da-DK"/>
        </w:rPr>
      </w:pPr>
      <w:r w:rsidRPr="003409AA">
        <w:rPr>
          <w:rFonts w:ascii="Calibri" w:hAnsi="Calibri" w:cs="Calibri"/>
          <w:sz w:val="30"/>
          <w:szCs w:val="30"/>
          <w:lang w:val="da-DK"/>
        </w:rPr>
        <w:t> </w:t>
      </w:r>
    </w:p>
    <w:sectPr w:rsidR="00261848" w:rsidRPr="003409AA" w:rsidSect="00C158A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D0"/>
    <w:rsid w:val="001941D0"/>
    <w:rsid w:val="00261848"/>
    <w:rsid w:val="003409AA"/>
    <w:rsid w:val="003443F0"/>
    <w:rsid w:val="00C158A1"/>
    <w:rsid w:val="00C47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4ABF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oodle.com/poll/utb6brb8tx9myud7" TargetMode="External"/><Relationship Id="rId6" Type="http://schemas.openxmlformats.org/officeDocument/2006/relationships/hyperlink" Target="http://doodle.com/poll/cmexv8fytidqzzav" TargetMode="External"/><Relationship Id="rId7" Type="http://schemas.openxmlformats.org/officeDocument/2006/relationships/hyperlink" Target="http://www.jpiamr.eu/activities/jpiamr-3rd-joint-call-jpi-ec-amr-era-net-cofund-call-on-transmission-dynamics/" TargetMode="External"/><Relationship Id="rId8" Type="http://schemas.openxmlformats.org/officeDocument/2006/relationships/hyperlink" Target="http://www.jpiamr.eu/wp-content/uploads/2016/01/JPI-EC-AMR_CALL-text_final-_160115.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725</Words>
  <Characters>4138</Characters>
  <Application>Microsoft Macintosh Word</Application>
  <DocSecurity>0</DocSecurity>
  <Lines>34</Lines>
  <Paragraphs>9</Paragraphs>
  <ScaleCrop>false</ScaleCrop>
  <Company>Aarhus University</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Damgaard Larsen</dc:creator>
  <cp:keywords/>
  <dc:description/>
  <cp:lastModifiedBy>Martin Damgaard Larsen</cp:lastModifiedBy>
  <cp:revision>3</cp:revision>
  <dcterms:created xsi:type="dcterms:W3CDTF">2016-01-21T21:55:00Z</dcterms:created>
  <dcterms:modified xsi:type="dcterms:W3CDTF">2016-02-05T08:22:00Z</dcterms:modified>
</cp:coreProperties>
</file>